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0E77" w:rsidRPr="009108BF" w:rsidRDefault="00A3522B" w:rsidP="00C079B9">
      <w:pPr>
        <w:pStyle w:val="a9"/>
        <w:spacing w:line="276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Додаток № 6</w:t>
      </w:r>
      <w:r w:rsidR="00D70E77" w:rsidRPr="009108BF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D70E77" w:rsidRPr="009108BF" w:rsidRDefault="00D70E77" w:rsidP="00C079B9">
      <w:pPr>
        <w:pStyle w:val="a9"/>
        <w:spacing w:line="276" w:lineRule="auto"/>
        <w:ind w:left="5954"/>
        <w:rPr>
          <w:rFonts w:ascii="Times New Roman" w:hAnsi="Times New Roman" w:cs="Times New Roman"/>
          <w:sz w:val="26"/>
          <w:szCs w:val="26"/>
        </w:rPr>
      </w:pPr>
      <w:r w:rsidRPr="009108BF">
        <w:rPr>
          <w:rFonts w:ascii="Times New Roman" w:hAnsi="Times New Roman" w:cs="Times New Roman"/>
          <w:sz w:val="26"/>
          <w:szCs w:val="26"/>
        </w:rPr>
        <w:t>до рішення міської ради</w:t>
      </w:r>
    </w:p>
    <w:p w:rsidR="00D70E77" w:rsidRPr="009108BF" w:rsidRDefault="00835E14" w:rsidP="00C079B9">
      <w:pPr>
        <w:pStyle w:val="a9"/>
        <w:spacing w:line="276" w:lineRule="auto"/>
        <w:ind w:left="595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від ________</w:t>
      </w:r>
      <w:r w:rsidR="007D4712" w:rsidRPr="009108BF">
        <w:rPr>
          <w:rFonts w:ascii="Times New Roman" w:hAnsi="Times New Roman" w:cs="Times New Roman"/>
          <w:sz w:val="26"/>
          <w:szCs w:val="26"/>
        </w:rPr>
        <w:t xml:space="preserve"> року</w:t>
      </w:r>
      <w:r w:rsidR="009108BF" w:rsidRPr="00835E14">
        <w:rPr>
          <w:rFonts w:ascii="Times New Roman" w:hAnsi="Times New Roman" w:cs="Times New Roman"/>
          <w:sz w:val="26"/>
          <w:szCs w:val="26"/>
        </w:rPr>
        <w:t xml:space="preserve"> </w:t>
      </w:r>
      <w:r w:rsidR="007D4712" w:rsidRPr="009108BF">
        <w:rPr>
          <w:rFonts w:ascii="Times New Roman" w:hAnsi="Times New Roman" w:cs="Times New Roman"/>
          <w:sz w:val="26"/>
          <w:szCs w:val="26"/>
        </w:rPr>
        <w:t xml:space="preserve">№ </w:t>
      </w:r>
      <w:r w:rsidR="00D70E77" w:rsidRPr="009108BF">
        <w:rPr>
          <w:rFonts w:ascii="Times New Roman" w:hAnsi="Times New Roman" w:cs="Times New Roman"/>
          <w:sz w:val="26"/>
          <w:szCs w:val="26"/>
        </w:rPr>
        <w:t>____</w:t>
      </w:r>
    </w:p>
    <w:p w:rsidR="00EC4DB4" w:rsidRPr="009108BF" w:rsidRDefault="00EC4DB4" w:rsidP="00C079B9">
      <w:pPr>
        <w:spacing w:line="276" w:lineRule="auto"/>
        <w:rPr>
          <w:sz w:val="26"/>
          <w:szCs w:val="26"/>
          <w:lang w:val="uk-UA"/>
        </w:rPr>
      </w:pPr>
    </w:p>
    <w:p w:rsidR="00EC4DB4" w:rsidRPr="009108BF" w:rsidRDefault="00EC4DB4" w:rsidP="00C079B9">
      <w:pPr>
        <w:spacing w:line="276" w:lineRule="auto"/>
        <w:rPr>
          <w:sz w:val="26"/>
          <w:szCs w:val="26"/>
          <w:lang w:val="uk-UA"/>
        </w:rPr>
      </w:pPr>
      <w:bookmarkStart w:id="0" w:name="_Toc431489745"/>
    </w:p>
    <w:p w:rsidR="00EC4DB4" w:rsidRPr="009108BF" w:rsidRDefault="00EC4DB4" w:rsidP="00C079B9">
      <w:pPr>
        <w:spacing w:line="276" w:lineRule="auto"/>
        <w:rPr>
          <w:sz w:val="26"/>
          <w:szCs w:val="26"/>
          <w:lang w:val="uk-UA"/>
        </w:rPr>
      </w:pPr>
    </w:p>
    <w:p w:rsidR="00EC4DB4" w:rsidRPr="009108BF" w:rsidRDefault="00EC4DB4" w:rsidP="00C079B9">
      <w:pPr>
        <w:spacing w:line="276" w:lineRule="auto"/>
        <w:jc w:val="center"/>
        <w:rPr>
          <w:b/>
          <w:sz w:val="26"/>
          <w:szCs w:val="26"/>
          <w:lang w:val="uk-UA"/>
        </w:rPr>
      </w:pPr>
      <w:r w:rsidRPr="009108BF">
        <w:rPr>
          <w:b/>
          <w:sz w:val="26"/>
          <w:szCs w:val="26"/>
          <w:lang w:val="uk-UA"/>
        </w:rPr>
        <w:t>ПОЛОЖЕННЯ</w:t>
      </w:r>
      <w:r w:rsidRPr="009108BF">
        <w:rPr>
          <w:b/>
          <w:sz w:val="26"/>
          <w:szCs w:val="26"/>
          <w:lang w:val="uk-UA"/>
        </w:rPr>
        <w:br/>
        <w:t xml:space="preserve">ПРО ВІДДІЛ МІСТОБУДУВАННЯ ТА ЗЕМЕЛЬНИХ ВІДНОСИН </w:t>
      </w:r>
      <w:r w:rsidR="00D70E77" w:rsidRPr="009108BF">
        <w:rPr>
          <w:b/>
          <w:sz w:val="26"/>
          <w:szCs w:val="26"/>
          <w:lang w:val="uk-UA"/>
        </w:rPr>
        <w:t>ВИКОНАВЧОГО КОМІТЕТУ НОВОВОЛИНСЬКОЇ</w:t>
      </w:r>
      <w:r w:rsidRPr="009108BF">
        <w:rPr>
          <w:b/>
          <w:sz w:val="26"/>
          <w:szCs w:val="26"/>
          <w:lang w:val="uk-UA"/>
        </w:rPr>
        <w:t xml:space="preserve"> МІСЬКОЇ РАДИ</w:t>
      </w:r>
      <w:bookmarkEnd w:id="0"/>
    </w:p>
    <w:p w:rsidR="00EC4DB4" w:rsidRPr="009108BF" w:rsidRDefault="00EC4DB4" w:rsidP="00C079B9">
      <w:pPr>
        <w:spacing w:line="276" w:lineRule="auto"/>
        <w:rPr>
          <w:sz w:val="26"/>
          <w:szCs w:val="26"/>
          <w:lang w:val="uk-UA"/>
        </w:rPr>
      </w:pPr>
    </w:p>
    <w:p w:rsidR="006340F0" w:rsidRPr="009108BF" w:rsidRDefault="00EC4DB4" w:rsidP="007D4712">
      <w:pPr>
        <w:pStyle w:val="aa"/>
        <w:numPr>
          <w:ilvl w:val="0"/>
          <w:numId w:val="1"/>
        </w:numPr>
        <w:spacing w:line="276" w:lineRule="auto"/>
        <w:jc w:val="center"/>
        <w:rPr>
          <w:b/>
          <w:sz w:val="26"/>
          <w:szCs w:val="26"/>
          <w:lang w:val="uk-UA"/>
        </w:rPr>
      </w:pPr>
      <w:r w:rsidRPr="009108BF">
        <w:rPr>
          <w:b/>
          <w:sz w:val="26"/>
          <w:szCs w:val="26"/>
          <w:lang w:val="uk-UA"/>
        </w:rPr>
        <w:t>ЗАГАЛЬНІ  ПОЛОЖЕННЯ</w:t>
      </w:r>
    </w:p>
    <w:p w:rsidR="00EC4DB4" w:rsidRPr="009108BF" w:rsidRDefault="00EC4DB4" w:rsidP="00C079B9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bookmarkStart w:id="1" w:name="o204"/>
      <w:bookmarkEnd w:id="1"/>
      <w:r w:rsidRPr="009108BF">
        <w:rPr>
          <w:rFonts w:ascii="Times New Roman" w:hAnsi="Times New Roman" w:cs="Times New Roman"/>
          <w:sz w:val="26"/>
          <w:szCs w:val="26"/>
        </w:rPr>
        <w:t>1.1.</w:t>
      </w:r>
      <w:r w:rsidRPr="009108BF">
        <w:rPr>
          <w:sz w:val="26"/>
          <w:szCs w:val="26"/>
        </w:rPr>
        <w:t xml:space="preserve"> </w:t>
      </w:r>
      <w:r w:rsidR="00D70E77" w:rsidRPr="009108BF">
        <w:rPr>
          <w:rFonts w:ascii="Times New Roman" w:hAnsi="Times New Roman" w:cs="Times New Roman"/>
          <w:sz w:val="26"/>
          <w:szCs w:val="26"/>
        </w:rPr>
        <w:t>Відділ містобудування та земельних відносин виконавчого комітету Нововолинської міської ради (далі Відділ)</w:t>
      </w:r>
      <w:r w:rsidRPr="009108BF">
        <w:rPr>
          <w:sz w:val="26"/>
          <w:szCs w:val="26"/>
        </w:rPr>
        <w:t xml:space="preserve"> </w:t>
      </w:r>
      <w:r w:rsidR="00D70E77" w:rsidRPr="009108BF">
        <w:rPr>
          <w:rFonts w:ascii="Times New Roman" w:hAnsi="Times New Roman" w:cs="Times New Roman"/>
          <w:sz w:val="26"/>
          <w:szCs w:val="26"/>
        </w:rPr>
        <w:t>утворюється міської радою і є її виконавчим органом. Відділ</w:t>
      </w:r>
      <w:r w:rsidRPr="009108BF">
        <w:rPr>
          <w:sz w:val="26"/>
          <w:szCs w:val="26"/>
        </w:rPr>
        <w:t xml:space="preserve">, </w:t>
      </w:r>
      <w:r w:rsidRPr="009108BF">
        <w:rPr>
          <w:rFonts w:ascii="Times New Roman" w:hAnsi="Times New Roman" w:cs="Times New Roman"/>
          <w:sz w:val="26"/>
          <w:szCs w:val="26"/>
        </w:rPr>
        <w:t>не має статусу юридичної особи, є підзвітним і підконтрольним виконавчому комітету, підпорядкованим міському голові та заступнику міського голови з питань діяльності виконавчих органів ради.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1.2. Гранична чисельність, фонд оплати праці працівників відділу визначається міською радою.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1.3 Відділ очолює начальник відділу </w:t>
      </w:r>
      <w:r w:rsidR="00D70E77" w:rsidRPr="009108BF">
        <w:rPr>
          <w:sz w:val="26"/>
          <w:szCs w:val="26"/>
          <w:lang w:val="uk-UA"/>
        </w:rPr>
        <w:t>містобудування та земельних відносин виконавчого комітету Нововолинської міської ради</w:t>
      </w:r>
      <w:r w:rsidR="007D4712" w:rsidRPr="009108BF">
        <w:rPr>
          <w:sz w:val="26"/>
          <w:szCs w:val="26"/>
          <w:lang w:val="uk-UA"/>
        </w:rPr>
        <w:t xml:space="preserve"> (далі —</w:t>
      </w:r>
      <w:r w:rsidR="009108BF" w:rsidRPr="009108BF">
        <w:rPr>
          <w:sz w:val="26"/>
          <w:szCs w:val="26"/>
          <w:lang w:val="uk-UA"/>
        </w:rPr>
        <w:t xml:space="preserve"> </w:t>
      </w:r>
      <w:r w:rsidR="007D4712" w:rsidRPr="009108BF">
        <w:rPr>
          <w:sz w:val="26"/>
          <w:szCs w:val="26"/>
          <w:lang w:val="uk-UA"/>
        </w:rPr>
        <w:t xml:space="preserve">начальник відділу). </w:t>
      </w:r>
      <w:r w:rsidRPr="009108BF">
        <w:rPr>
          <w:sz w:val="26"/>
          <w:szCs w:val="26"/>
          <w:lang w:val="uk-UA"/>
        </w:rPr>
        <w:t xml:space="preserve">Начальник відділу та працівники призначаються на посаду за результатами конкурсу. До участі у конкурсі допускаються особи, які мають вищу освіту професійного спрямування, досвід роботи за фахом на менше 3-х років та інше встановлене чинним законодавством.  </w:t>
      </w:r>
      <w:bookmarkStart w:id="2" w:name="o205"/>
      <w:bookmarkEnd w:id="2"/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1.4. Відділ у своїй дія</w:t>
      </w:r>
      <w:r w:rsidR="007D4712" w:rsidRPr="009108BF">
        <w:rPr>
          <w:sz w:val="26"/>
          <w:szCs w:val="26"/>
          <w:lang w:val="uk-UA"/>
        </w:rPr>
        <w:t>льності керується Конституцією </w:t>
      </w:r>
      <w:r w:rsidRPr="009108BF">
        <w:rPr>
          <w:sz w:val="26"/>
          <w:szCs w:val="26"/>
          <w:lang w:val="uk-UA"/>
        </w:rPr>
        <w:t xml:space="preserve">України,  законами  України, Указами Президента України, постановами та рішеннями Кабінету Міністрів України, наказами Міністерства регіонального розвитку, будівництва та житлово-комунального господарства України, наказами голови Державної служби України з питань геодезії, картографії та кадастру, нормативними актами інших центральних органів виконавчої влади, а також Положенням про відділ та іншими чинними </w:t>
      </w:r>
      <w:r w:rsidR="007D4712" w:rsidRPr="009108BF">
        <w:rPr>
          <w:sz w:val="26"/>
          <w:szCs w:val="26"/>
          <w:lang w:val="uk-UA"/>
        </w:rPr>
        <w:t>нормативно-правовими актами</w:t>
      </w:r>
      <w:r w:rsidRPr="009108BF">
        <w:rPr>
          <w:sz w:val="26"/>
          <w:szCs w:val="26"/>
          <w:lang w:val="uk-UA"/>
        </w:rPr>
        <w:t>.</w:t>
      </w:r>
    </w:p>
    <w:p w:rsidR="00EC4DB4" w:rsidRPr="009108BF" w:rsidRDefault="00EC4DB4" w:rsidP="00C079B9">
      <w:pPr>
        <w:spacing w:line="276" w:lineRule="auto"/>
        <w:ind w:firstLine="540"/>
        <w:rPr>
          <w:sz w:val="26"/>
          <w:szCs w:val="26"/>
          <w:lang w:val="uk-UA"/>
        </w:rPr>
      </w:pPr>
    </w:p>
    <w:p w:rsidR="006340F0" w:rsidRPr="009108BF" w:rsidRDefault="00EC4DB4" w:rsidP="007D4712">
      <w:pPr>
        <w:pStyle w:val="aa"/>
        <w:numPr>
          <w:ilvl w:val="0"/>
          <w:numId w:val="1"/>
        </w:numPr>
        <w:spacing w:line="276" w:lineRule="auto"/>
        <w:jc w:val="center"/>
        <w:rPr>
          <w:b/>
          <w:sz w:val="26"/>
          <w:szCs w:val="26"/>
          <w:lang w:val="uk-UA"/>
        </w:rPr>
      </w:pPr>
      <w:r w:rsidRPr="009108BF">
        <w:rPr>
          <w:b/>
          <w:sz w:val="26"/>
          <w:szCs w:val="26"/>
          <w:lang w:val="uk-UA"/>
        </w:rPr>
        <w:t>ЗАВДАННЯ ТА ПОВНОВАЖЕННЯ ВІДДІЛУ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3" w:name="o206"/>
      <w:bookmarkEnd w:id="3"/>
      <w:r w:rsidRPr="009108BF">
        <w:rPr>
          <w:sz w:val="26"/>
          <w:szCs w:val="26"/>
          <w:lang w:val="uk-UA"/>
        </w:rPr>
        <w:t>2.1. Основними завданнями відділу є: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4" w:name="o207"/>
      <w:bookmarkEnd w:id="4"/>
      <w:r w:rsidRPr="009108BF">
        <w:rPr>
          <w:sz w:val="26"/>
          <w:szCs w:val="26"/>
          <w:lang w:val="uk-UA"/>
        </w:rPr>
        <w:t xml:space="preserve">- забезпечення реалізації державної політики у сфері </w:t>
      </w:r>
      <w:r w:rsidR="00D70E77" w:rsidRPr="009108BF">
        <w:rPr>
          <w:sz w:val="26"/>
          <w:szCs w:val="26"/>
          <w:lang w:val="uk-UA"/>
        </w:rPr>
        <w:t xml:space="preserve">земельних відносин, </w:t>
      </w:r>
      <w:r w:rsidRPr="009108BF">
        <w:rPr>
          <w:sz w:val="26"/>
          <w:szCs w:val="26"/>
          <w:lang w:val="uk-UA"/>
        </w:rPr>
        <w:t>містобудування</w:t>
      </w:r>
      <w:r w:rsidR="00D70E77" w:rsidRPr="009108BF">
        <w:rPr>
          <w:sz w:val="26"/>
          <w:szCs w:val="26"/>
          <w:lang w:val="uk-UA"/>
        </w:rPr>
        <w:t xml:space="preserve"> та</w:t>
      </w:r>
      <w:r w:rsidRPr="009108BF">
        <w:rPr>
          <w:sz w:val="26"/>
          <w:szCs w:val="26"/>
          <w:lang w:val="uk-UA"/>
        </w:rPr>
        <w:t xml:space="preserve"> архітектури на території </w:t>
      </w:r>
      <w:r w:rsidR="00D70E77" w:rsidRPr="009108BF">
        <w:rPr>
          <w:sz w:val="26"/>
          <w:szCs w:val="26"/>
          <w:lang w:val="uk-UA"/>
        </w:rPr>
        <w:t>Нововолинської</w:t>
      </w:r>
      <w:r w:rsidRPr="009108BF">
        <w:rPr>
          <w:sz w:val="26"/>
          <w:szCs w:val="26"/>
          <w:lang w:val="uk-UA"/>
        </w:rPr>
        <w:t xml:space="preserve"> міської </w:t>
      </w:r>
      <w:r w:rsidR="00D70E77" w:rsidRPr="009108BF">
        <w:rPr>
          <w:sz w:val="26"/>
          <w:szCs w:val="26"/>
          <w:lang w:val="uk-UA"/>
        </w:rPr>
        <w:t>громади</w:t>
      </w:r>
      <w:r w:rsidRPr="009108BF">
        <w:rPr>
          <w:sz w:val="26"/>
          <w:szCs w:val="26"/>
          <w:lang w:val="uk-UA"/>
        </w:rPr>
        <w:t xml:space="preserve">; </w:t>
      </w:r>
    </w:p>
    <w:p w:rsidR="0078753B" w:rsidRPr="009108BF" w:rsidRDefault="0078753B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5" w:name="o208"/>
      <w:bookmarkEnd w:id="5"/>
      <w:r w:rsidRPr="009108BF">
        <w:rPr>
          <w:sz w:val="26"/>
          <w:szCs w:val="26"/>
          <w:lang w:val="uk-UA"/>
        </w:rPr>
        <w:t>- реалізація повноважень міської ради у сфері земельного законодавства в межах визначених цим Положенням та чинним законодавством України;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- аналіз стану містобудування на території </w:t>
      </w:r>
      <w:r w:rsidR="0078753B" w:rsidRPr="009108BF">
        <w:rPr>
          <w:sz w:val="26"/>
          <w:szCs w:val="26"/>
          <w:lang w:val="uk-UA"/>
        </w:rPr>
        <w:t>Нововолинської міської громади</w:t>
      </w:r>
      <w:r w:rsidRPr="009108BF">
        <w:rPr>
          <w:sz w:val="26"/>
          <w:szCs w:val="26"/>
          <w:lang w:val="uk-UA"/>
        </w:rPr>
        <w:t xml:space="preserve">, організація розроблення, проведення експертизи і забезпечення затвердження в установленому порядку генеральних планів населених пунктів </w:t>
      </w:r>
      <w:r w:rsidR="0078753B" w:rsidRPr="009108BF">
        <w:rPr>
          <w:sz w:val="26"/>
          <w:szCs w:val="26"/>
          <w:lang w:val="uk-UA"/>
        </w:rPr>
        <w:t>Нововолинської міської громади</w:t>
      </w:r>
      <w:r w:rsidRPr="009108BF">
        <w:rPr>
          <w:sz w:val="26"/>
          <w:szCs w:val="26"/>
          <w:lang w:val="uk-UA"/>
        </w:rPr>
        <w:t xml:space="preserve">, його складових частин, іншої містобудівної документації; </w:t>
      </w:r>
      <w:bookmarkStart w:id="6" w:name="o209"/>
      <w:bookmarkEnd w:id="6"/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7" w:name="o210"/>
      <w:bookmarkEnd w:id="7"/>
      <w:r w:rsidRPr="009108BF">
        <w:rPr>
          <w:sz w:val="26"/>
          <w:szCs w:val="26"/>
          <w:lang w:val="uk-UA"/>
        </w:rPr>
        <w:lastRenderedPageBreak/>
        <w:t xml:space="preserve">- забезпечення надходження коштів до міського бюджету за рахунок ефективного обліку, використання, продажу земель, які знаходяться у комунальній власності </w:t>
      </w:r>
      <w:r w:rsidR="0078753B" w:rsidRPr="009108BF">
        <w:rPr>
          <w:sz w:val="26"/>
          <w:szCs w:val="26"/>
          <w:lang w:val="uk-UA"/>
        </w:rPr>
        <w:t>Нововолинської</w:t>
      </w:r>
      <w:r w:rsidRPr="009108BF">
        <w:rPr>
          <w:sz w:val="26"/>
          <w:szCs w:val="26"/>
          <w:lang w:val="uk-UA"/>
        </w:rPr>
        <w:t xml:space="preserve"> міської ради.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8" w:name="o211"/>
      <w:bookmarkStart w:id="9" w:name="o212"/>
      <w:bookmarkStart w:id="10" w:name="o216"/>
      <w:bookmarkEnd w:id="8"/>
      <w:bookmarkEnd w:id="9"/>
      <w:bookmarkEnd w:id="10"/>
      <w:r w:rsidRPr="009108BF">
        <w:rPr>
          <w:sz w:val="26"/>
          <w:szCs w:val="26"/>
          <w:lang w:val="uk-UA"/>
        </w:rPr>
        <w:t>2.2. У сфері містобудування та архітектури відділ відповідно до покладених на нього завдань: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11" w:name="o217"/>
      <w:bookmarkEnd w:id="11"/>
      <w:r w:rsidRPr="009108BF">
        <w:rPr>
          <w:sz w:val="26"/>
          <w:szCs w:val="26"/>
          <w:lang w:val="uk-UA"/>
        </w:rPr>
        <w:t>2.2.1. Бере участь у реалізації державної політики у сфері містобудування та  архітектури, по</w:t>
      </w:r>
      <w:r w:rsidR="007D4712" w:rsidRPr="009108BF">
        <w:rPr>
          <w:sz w:val="26"/>
          <w:szCs w:val="26"/>
          <w:lang w:val="uk-UA"/>
        </w:rPr>
        <w:t>дає до міської  ради пропозиції із даних</w:t>
      </w:r>
      <w:r w:rsidRPr="009108BF">
        <w:rPr>
          <w:sz w:val="26"/>
          <w:szCs w:val="26"/>
          <w:lang w:val="uk-UA"/>
        </w:rPr>
        <w:t xml:space="preserve"> питань;</w:t>
      </w:r>
      <w:bookmarkStart w:id="12" w:name="o218"/>
      <w:bookmarkStart w:id="13" w:name="o219"/>
      <w:bookmarkEnd w:id="12"/>
      <w:bookmarkEnd w:id="13"/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14" w:name="o220"/>
      <w:bookmarkEnd w:id="14"/>
      <w:r w:rsidRPr="009108BF">
        <w:rPr>
          <w:sz w:val="26"/>
          <w:szCs w:val="26"/>
          <w:lang w:val="uk-UA"/>
        </w:rPr>
        <w:t xml:space="preserve">2.2.2. Веде облік забезпеченості містобудівною документацією </w:t>
      </w:r>
      <w:r w:rsidR="00EE2C62" w:rsidRPr="009108BF">
        <w:rPr>
          <w:sz w:val="26"/>
          <w:szCs w:val="26"/>
          <w:lang w:val="uk-UA"/>
        </w:rPr>
        <w:t>Нововолинської</w:t>
      </w:r>
      <w:r w:rsidRPr="009108BF">
        <w:rPr>
          <w:sz w:val="26"/>
          <w:szCs w:val="26"/>
          <w:lang w:val="uk-UA"/>
        </w:rPr>
        <w:t xml:space="preserve"> міської ради, вносить пропозиції міській раді щодо необхідності розроблення та коригування відповідної містобудівної документації;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15" w:name="o221"/>
      <w:bookmarkEnd w:id="15"/>
      <w:r w:rsidRPr="009108BF">
        <w:rPr>
          <w:sz w:val="26"/>
          <w:szCs w:val="26"/>
          <w:lang w:val="uk-UA"/>
        </w:rPr>
        <w:t>2.2.3 Розглядає</w:t>
      </w:r>
      <w:r w:rsidR="007D4712" w:rsidRPr="009108BF">
        <w:rPr>
          <w:sz w:val="26"/>
          <w:szCs w:val="26"/>
          <w:lang w:val="uk-UA"/>
        </w:rPr>
        <w:t>, у випадках</w:t>
      </w:r>
      <w:r w:rsidRPr="009108BF">
        <w:rPr>
          <w:sz w:val="26"/>
          <w:szCs w:val="26"/>
          <w:lang w:val="uk-UA"/>
        </w:rPr>
        <w:t xml:space="preserve"> встановлених законодавством, пропозиції суб'єктів  містобудування щодо визначення територій, вибору, вилучення (викупу) та надання земель для містобудівних потреб згідно з містобудівною документацією, розробляє та подає до міської  ради висновки з цих питань;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16" w:name="o222"/>
      <w:bookmarkEnd w:id="16"/>
      <w:r w:rsidRPr="009108BF">
        <w:rPr>
          <w:sz w:val="26"/>
          <w:szCs w:val="26"/>
          <w:lang w:val="uk-UA"/>
        </w:rPr>
        <w:t>2.2.4.</w:t>
      </w:r>
      <w:r w:rsidR="007D4712" w:rsidRPr="009108BF">
        <w:rPr>
          <w:sz w:val="26"/>
          <w:szCs w:val="26"/>
          <w:lang w:val="uk-UA"/>
        </w:rPr>
        <w:t xml:space="preserve"> Розробляє та подає до міської </w:t>
      </w:r>
      <w:r w:rsidRPr="009108BF">
        <w:rPr>
          <w:sz w:val="26"/>
          <w:szCs w:val="26"/>
          <w:lang w:val="uk-UA"/>
        </w:rPr>
        <w:t xml:space="preserve">ради пропозиції щодо розміщення, будівництва житлово-цивільних, комунальних, промислових та інших об'єктів, створення інженерно-транспортної інфраструктури, розглядає і погоджує проекти конкретних об'єктів архітектури та надає замовникам висновки щодо їх затвердження;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17" w:name="o223"/>
      <w:bookmarkEnd w:id="17"/>
      <w:r w:rsidRPr="009108BF">
        <w:rPr>
          <w:sz w:val="26"/>
          <w:szCs w:val="26"/>
          <w:lang w:val="uk-UA"/>
        </w:rPr>
        <w:t xml:space="preserve">2.2.5. Координує та контролює на території </w:t>
      </w:r>
      <w:r w:rsidR="00EE2C62" w:rsidRPr="009108BF">
        <w:rPr>
          <w:sz w:val="26"/>
          <w:szCs w:val="26"/>
          <w:lang w:val="uk-UA"/>
        </w:rPr>
        <w:t>Нововолинської</w:t>
      </w:r>
      <w:r w:rsidRPr="009108BF">
        <w:rPr>
          <w:sz w:val="26"/>
          <w:szCs w:val="26"/>
          <w:lang w:val="uk-UA"/>
        </w:rPr>
        <w:t xml:space="preserve"> міської  ради виконання науково-дослідних і проектно-вишукувальних робіт у сфері містобудування;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18" w:name="o224"/>
      <w:bookmarkEnd w:id="18"/>
      <w:r w:rsidRPr="009108BF">
        <w:rPr>
          <w:sz w:val="26"/>
          <w:szCs w:val="26"/>
          <w:lang w:val="uk-UA"/>
        </w:rPr>
        <w:t>2.2.6. Організовує в порядку, визначеному чинним законодавством створення і оновлення топографічних планів, призначених для складання генеральних планів ділянок будівництва об'єктів архітектури, підземних мереж і споруд, прив'язки будівель і споруд до ділянок будівництва, а також вирішення інших інженерних питань;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19" w:name="o231"/>
      <w:bookmarkEnd w:id="19"/>
      <w:r w:rsidRPr="009108BF">
        <w:rPr>
          <w:sz w:val="26"/>
          <w:szCs w:val="26"/>
          <w:lang w:val="uk-UA"/>
        </w:rPr>
        <w:t xml:space="preserve">2.2.7. Організовує проведення в установленому порядку місцевих архітектурних та містобудівних конкурсів;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20" w:name="o232"/>
      <w:bookmarkStart w:id="21" w:name="o233"/>
      <w:bookmarkEnd w:id="20"/>
      <w:bookmarkEnd w:id="21"/>
      <w:r w:rsidRPr="009108BF">
        <w:rPr>
          <w:sz w:val="26"/>
          <w:szCs w:val="26"/>
          <w:lang w:val="uk-UA"/>
        </w:rPr>
        <w:t>2.2.8. Створює і веде архів містобудівної документації, матеріалів містобудівного кадастру;</w:t>
      </w:r>
      <w:bookmarkStart w:id="22" w:name="o234"/>
      <w:bookmarkEnd w:id="22"/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2.2.9. Інформує населення через засоби  масо</w:t>
      </w:r>
      <w:r w:rsidR="009108BF" w:rsidRPr="009108BF">
        <w:rPr>
          <w:sz w:val="26"/>
          <w:szCs w:val="26"/>
          <w:lang w:val="uk-UA"/>
        </w:rPr>
        <w:t xml:space="preserve">вої  інформації про розроблення </w:t>
      </w:r>
      <w:r w:rsidRPr="009108BF">
        <w:rPr>
          <w:sz w:val="26"/>
          <w:szCs w:val="26"/>
          <w:lang w:val="uk-UA"/>
        </w:rPr>
        <w:t xml:space="preserve">містобудівних програм розвитку </w:t>
      </w:r>
      <w:r w:rsidR="00EE2C62" w:rsidRPr="009108BF">
        <w:rPr>
          <w:sz w:val="26"/>
          <w:szCs w:val="26"/>
          <w:lang w:val="uk-UA"/>
        </w:rPr>
        <w:t>Нововолинської</w:t>
      </w:r>
      <w:r w:rsidRPr="009108BF">
        <w:rPr>
          <w:sz w:val="26"/>
          <w:szCs w:val="26"/>
          <w:lang w:val="uk-UA"/>
        </w:rPr>
        <w:t xml:space="preserve"> міської </w:t>
      </w:r>
      <w:r w:rsidR="00EE2C62" w:rsidRPr="009108BF">
        <w:rPr>
          <w:sz w:val="26"/>
          <w:szCs w:val="26"/>
          <w:lang w:val="uk-UA"/>
        </w:rPr>
        <w:t>громади</w:t>
      </w:r>
      <w:r w:rsidRPr="009108BF">
        <w:rPr>
          <w:sz w:val="26"/>
          <w:szCs w:val="26"/>
          <w:lang w:val="uk-UA"/>
        </w:rPr>
        <w:t xml:space="preserve">, розміщення найважливіших об'єктів  архітектури, організовує їх громадське обговорення в порядку, встановленому законодавством України;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23" w:name="o235"/>
      <w:bookmarkEnd w:id="23"/>
      <w:r w:rsidRPr="009108BF">
        <w:rPr>
          <w:sz w:val="26"/>
          <w:szCs w:val="26"/>
          <w:lang w:val="uk-UA"/>
        </w:rPr>
        <w:t>2.2.10. Забезпечує в установленому порядку своєчасний розгляд заяв, звернень і скарг громадян, інших суб'єктів містобудування з питань, що належать до його компетенції, та вживає відповідних заходів;</w:t>
      </w:r>
      <w:bookmarkStart w:id="24" w:name="o236"/>
      <w:bookmarkEnd w:id="24"/>
    </w:p>
    <w:p w:rsidR="00EC4DB4" w:rsidRPr="009108BF" w:rsidRDefault="00EC4DB4" w:rsidP="009108BF">
      <w:pPr>
        <w:spacing w:line="276" w:lineRule="auto"/>
        <w:ind w:firstLine="540"/>
        <w:jc w:val="both"/>
        <w:rPr>
          <w:bCs/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2.2.11. Готує проекти рішень про присвоєння та зміни поштових адрес об’єктам нерухомого майна</w:t>
      </w:r>
      <w:r w:rsidRPr="009108BF">
        <w:rPr>
          <w:bCs/>
          <w:sz w:val="26"/>
          <w:szCs w:val="26"/>
          <w:lang w:val="uk-UA"/>
        </w:rPr>
        <w:t xml:space="preserve"> на території </w:t>
      </w:r>
      <w:r w:rsidR="00EE2C62" w:rsidRPr="009108BF">
        <w:rPr>
          <w:bCs/>
          <w:sz w:val="26"/>
          <w:szCs w:val="26"/>
          <w:lang w:val="uk-UA"/>
        </w:rPr>
        <w:t>Нововолинської</w:t>
      </w:r>
      <w:r w:rsidRPr="009108BF">
        <w:rPr>
          <w:bCs/>
          <w:sz w:val="26"/>
          <w:szCs w:val="26"/>
          <w:lang w:val="uk-UA"/>
        </w:rPr>
        <w:t xml:space="preserve"> міської </w:t>
      </w:r>
      <w:r w:rsidR="00EE2C62" w:rsidRPr="009108BF">
        <w:rPr>
          <w:bCs/>
          <w:sz w:val="26"/>
          <w:szCs w:val="26"/>
          <w:lang w:val="uk-UA"/>
        </w:rPr>
        <w:t>громади</w:t>
      </w:r>
      <w:r w:rsidRPr="009108BF">
        <w:rPr>
          <w:bCs/>
          <w:sz w:val="26"/>
          <w:szCs w:val="26"/>
          <w:lang w:val="uk-UA"/>
        </w:rPr>
        <w:t>.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 У сфері земельних відносин відділ відповідно до покладених на нього завдань: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lastRenderedPageBreak/>
        <w:t xml:space="preserve">2.3.1. Здійснює аналітичний облік використання земельних ресурсів міської  </w:t>
      </w:r>
      <w:r w:rsidR="000B1534" w:rsidRPr="009108BF">
        <w:rPr>
          <w:sz w:val="26"/>
          <w:szCs w:val="26"/>
          <w:lang w:val="uk-UA"/>
        </w:rPr>
        <w:t>громади</w:t>
      </w:r>
      <w:r w:rsidRPr="009108BF">
        <w:rPr>
          <w:sz w:val="26"/>
          <w:szCs w:val="26"/>
          <w:lang w:val="uk-UA"/>
        </w:rPr>
        <w:t>, відповідно до оформлених правовстановлюючих документів на земельні ділянки та забезпечує створення відповідної електронної бази даних;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2.3.2. Здійснює розрахунок сум орендної плати для оформлення договорів оренди земельних ділянок відповідно до прийнятих рішень </w:t>
      </w:r>
      <w:r w:rsidR="00445E91" w:rsidRPr="009108BF">
        <w:rPr>
          <w:sz w:val="26"/>
          <w:szCs w:val="26"/>
          <w:lang w:val="uk-UA"/>
        </w:rPr>
        <w:t>Нововолинської</w:t>
      </w:r>
      <w:r w:rsidRPr="009108BF">
        <w:rPr>
          <w:sz w:val="26"/>
          <w:szCs w:val="26"/>
          <w:lang w:val="uk-UA"/>
        </w:rPr>
        <w:t xml:space="preserve">  міської  ради;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2.3.3. Здійснює підготовку проектів договорів про використання територій та земельних ділянок на підставі чинного законодавства та відповідних порядків, затверджених рішенням </w:t>
      </w:r>
      <w:r w:rsidR="00445E91" w:rsidRPr="009108BF">
        <w:rPr>
          <w:sz w:val="26"/>
          <w:szCs w:val="26"/>
          <w:lang w:val="uk-UA"/>
        </w:rPr>
        <w:t>Нововолинської</w:t>
      </w:r>
      <w:r w:rsidRPr="009108BF">
        <w:rPr>
          <w:sz w:val="26"/>
          <w:szCs w:val="26"/>
          <w:lang w:val="uk-UA"/>
        </w:rPr>
        <w:t xml:space="preserve">  міської  ради;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2.3.4. Аналізує документацію із землеустрою, подану на розгляд міської  ради та готує відповідні пропозиції;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2.3.5. Здійснює відповідну аналітичну роботу з територіальними підрозділами Державної фіскальної служби, </w:t>
      </w:r>
      <w:proofErr w:type="spellStart"/>
      <w:r w:rsidRPr="009108BF">
        <w:rPr>
          <w:sz w:val="26"/>
          <w:szCs w:val="26"/>
          <w:lang w:val="uk-UA"/>
        </w:rPr>
        <w:t>Держгеокадастру</w:t>
      </w:r>
      <w:proofErr w:type="spellEnd"/>
      <w:r w:rsidRPr="009108BF">
        <w:rPr>
          <w:sz w:val="26"/>
          <w:szCs w:val="26"/>
          <w:lang w:val="uk-UA"/>
        </w:rPr>
        <w:t xml:space="preserve"> для забезпечення надходжень від плати за землю;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2.3.6. Здійснює підготовку та проведення відбору суб’єктів оціночної діяльності для розробки експертної грошової оцінки земельних ділянок, які знаходяться в комунальній власності;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2.3.7. Здійснює підготовку договорів про сплату авансового внеску в рахунок оплати вартості земельної ділянки;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2.3.8. Здійснює підготовку договорів про виконання робіт з суб’єктами оціночної діяльності для розробки експертної грошової оцінки земельних ділянок, які знаходяться в комунальній власності;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2.3.9. Здійснює підготовку необхідних документів для проведення земельних торгів, відповідно до Земельного кодексу України;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2.3.10. Здійснює підготовку графіків розрахунків сум сплати щодо продажу земельних ділянок із розстроченням платежу;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2.3.11. Готує та представляє необхідний пакет документів до для розрахунку із суб’єктами оціночної діяльності за рахунок авансового внеску внесеного покупцем земельних ділянок;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2.3.12. Бере участь у роботі з звернення громадян, що стосуються земельних відносин на території міської </w:t>
      </w:r>
      <w:r w:rsidR="00445E91" w:rsidRPr="009108BF">
        <w:rPr>
          <w:sz w:val="26"/>
          <w:szCs w:val="26"/>
          <w:lang w:val="uk-UA"/>
        </w:rPr>
        <w:t>громади</w:t>
      </w:r>
      <w:r w:rsidRPr="009108BF">
        <w:rPr>
          <w:sz w:val="26"/>
          <w:szCs w:val="26"/>
          <w:lang w:val="uk-UA"/>
        </w:rPr>
        <w:t>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2.3.13. Готує і вносить на розгляд міської ради проекти рішень щодо регулювання земельних відносин та реалізації прав громадян та юридичних осіб на землю відповідно до чинного законодавства;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2.3.14. Організовує підготовку та прийняття регуляторного акту стосовно ставок орендної плати за землю на відповідний фінансовий рік у встановленому законом порядку;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2.3.15. Здійснює щорічний перерахунок орендної плати по діючим договорам оренди відповідно до прийнятого регуляторного акту та готує необхідні додаткові угоди;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2.3.16. Надає щомісячну та щорічну інформацію до територіальних підрозділів Державної фіскальної служби стосовно користувачів земельних ділянок;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lastRenderedPageBreak/>
        <w:t xml:space="preserve">2.3.17. Здійснює прогнозні розрахунки надходжень коштів до бюджету </w:t>
      </w:r>
      <w:r w:rsidR="00445E91" w:rsidRPr="009108BF">
        <w:rPr>
          <w:sz w:val="26"/>
          <w:szCs w:val="26"/>
          <w:lang w:val="uk-UA"/>
        </w:rPr>
        <w:t>Нововолинської</w:t>
      </w:r>
      <w:r w:rsidRPr="009108BF">
        <w:rPr>
          <w:sz w:val="26"/>
          <w:szCs w:val="26"/>
          <w:lang w:val="uk-UA"/>
        </w:rPr>
        <w:t xml:space="preserve"> міської територіальної громади від оренди землі та продажу земельних ділянок комунальної власності;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2.3.18. Бере участь в роботі комісій при розгляді та вирішенні земельних спорів;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2.3.19. Представляє </w:t>
      </w:r>
      <w:r w:rsidR="006B6378" w:rsidRPr="009108BF">
        <w:rPr>
          <w:sz w:val="26"/>
          <w:szCs w:val="26"/>
          <w:lang w:val="uk-UA"/>
        </w:rPr>
        <w:t>Нововолинську</w:t>
      </w:r>
      <w:r w:rsidRPr="009108BF">
        <w:rPr>
          <w:sz w:val="26"/>
          <w:szCs w:val="26"/>
          <w:lang w:val="uk-UA"/>
        </w:rPr>
        <w:t xml:space="preserve"> міську раду та її виконавчий комітет при реєстрації земельних ділянок комунальної власності в Державному земельному кадастрі та прав на них Єдиному державному реєстрі речових прав на нерухоме майно;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2.3.20. Здійснює аналіз ефективного використання земельних ресурсів </w:t>
      </w:r>
      <w:r w:rsidR="006B6378" w:rsidRPr="009108BF">
        <w:rPr>
          <w:sz w:val="26"/>
          <w:szCs w:val="26"/>
          <w:lang w:val="uk-UA"/>
        </w:rPr>
        <w:t>міської</w:t>
      </w:r>
      <w:r w:rsidRPr="009108BF">
        <w:rPr>
          <w:sz w:val="26"/>
          <w:szCs w:val="26"/>
          <w:lang w:val="uk-UA"/>
        </w:rPr>
        <w:t xml:space="preserve"> територіальної громади;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2.3.21. Взаємодіє з іншими виконавчими органами міської ради, постійними комісіями міської ради, підприємствами, установами, організаціями та об’єднаннями громадян з питань земельних відносин;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2.3.22. Забезпечує систематичне інформування населення </w:t>
      </w:r>
      <w:r w:rsidR="006B6378" w:rsidRPr="009108BF">
        <w:rPr>
          <w:sz w:val="26"/>
          <w:szCs w:val="26"/>
          <w:lang w:val="uk-UA"/>
        </w:rPr>
        <w:t>Нововолинської</w:t>
      </w:r>
      <w:r w:rsidRPr="009108BF">
        <w:rPr>
          <w:sz w:val="26"/>
          <w:szCs w:val="26"/>
          <w:lang w:val="uk-UA"/>
        </w:rPr>
        <w:t xml:space="preserve"> </w:t>
      </w:r>
      <w:r w:rsidR="006B6378" w:rsidRPr="009108BF">
        <w:rPr>
          <w:sz w:val="26"/>
          <w:szCs w:val="26"/>
          <w:lang w:val="uk-UA"/>
        </w:rPr>
        <w:t xml:space="preserve">міської </w:t>
      </w:r>
      <w:r w:rsidRPr="009108BF">
        <w:rPr>
          <w:sz w:val="26"/>
          <w:szCs w:val="26"/>
          <w:lang w:val="uk-UA"/>
        </w:rPr>
        <w:t>територіальної громади про хід приватизації та надання в оренду земель, що належать до комунальної власності об’єднаної територіальної громади;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2.3.23. Проводить роботу щодо розробки, аналізу та надання пропозицій до проектів нормативно-правових актів та інших нормативних документів, а також концепцій і програм управління земельними ресурсами;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2.3.24. Здійснює інші повноваження в сфері земельних відносин, передбачені чинним законодавством, віднесені до компетенції виконавчих органів міської ради.</w:t>
      </w:r>
    </w:p>
    <w:p w:rsidR="00C079B9" w:rsidRPr="009108BF" w:rsidRDefault="00C079B9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</w:p>
    <w:p w:rsidR="00EC4DB4" w:rsidRPr="009108BF" w:rsidRDefault="00EC4DB4" w:rsidP="00C079B9">
      <w:pPr>
        <w:spacing w:line="276" w:lineRule="auto"/>
        <w:ind w:firstLine="540"/>
        <w:rPr>
          <w:sz w:val="26"/>
          <w:szCs w:val="26"/>
          <w:lang w:val="uk-UA"/>
        </w:rPr>
      </w:pPr>
    </w:p>
    <w:p w:rsidR="006340F0" w:rsidRPr="009108BF" w:rsidRDefault="00EC4DB4" w:rsidP="009108BF">
      <w:pPr>
        <w:pStyle w:val="aa"/>
        <w:numPr>
          <w:ilvl w:val="0"/>
          <w:numId w:val="1"/>
        </w:numPr>
        <w:spacing w:line="276" w:lineRule="auto"/>
        <w:jc w:val="center"/>
        <w:rPr>
          <w:b/>
          <w:sz w:val="26"/>
          <w:szCs w:val="26"/>
          <w:lang w:val="uk-UA"/>
        </w:rPr>
      </w:pPr>
      <w:bookmarkStart w:id="25" w:name="o241"/>
      <w:bookmarkStart w:id="26" w:name="o253"/>
      <w:bookmarkEnd w:id="25"/>
      <w:bookmarkEnd w:id="26"/>
      <w:r w:rsidRPr="009108BF">
        <w:rPr>
          <w:b/>
          <w:sz w:val="26"/>
          <w:szCs w:val="26"/>
          <w:lang w:val="uk-UA"/>
        </w:rPr>
        <w:t>ПРАВА  ВІДДІЛУ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3.1. Відділ має право: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27" w:name="o254"/>
      <w:bookmarkEnd w:id="27"/>
      <w:r w:rsidRPr="009108BF">
        <w:rPr>
          <w:sz w:val="26"/>
          <w:szCs w:val="26"/>
          <w:lang w:val="uk-UA"/>
        </w:rPr>
        <w:t xml:space="preserve">3.1.1.Скликати в установленому порядку наради, проводити семінари з питань, що належать до його компетенції;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28" w:name="o255"/>
      <w:bookmarkEnd w:id="28"/>
      <w:r w:rsidRPr="009108BF">
        <w:rPr>
          <w:sz w:val="26"/>
          <w:szCs w:val="26"/>
          <w:lang w:val="uk-UA"/>
        </w:rPr>
        <w:t>3.1.2.Залучати спеціалістів інших структурних підрозділів виконавчого комітету міської  ради, підприємств, установ та організацій, об'єднань громадян (за погодженням з їхніми керівниками) для розгляду питань, що належать до компетенції відділу;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29" w:name="o256"/>
      <w:bookmarkEnd w:id="29"/>
      <w:r w:rsidRPr="009108BF">
        <w:rPr>
          <w:sz w:val="26"/>
          <w:szCs w:val="26"/>
          <w:lang w:val="uk-UA"/>
        </w:rPr>
        <w:t xml:space="preserve">3.1.3.Одержувати в установленому порядку від інших структурних підрозділів  виконавчого комітету міської ради, підприємств, установ та організацій інформацію, документи, інші матеріали, а від місцевих органів державної статистики - безоплатно статистичні дані, необхідні для виконання покладених на нього завдань;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bookmarkStart w:id="30" w:name="o257"/>
      <w:bookmarkStart w:id="31" w:name="o258"/>
      <w:bookmarkStart w:id="32" w:name="o259"/>
      <w:bookmarkStart w:id="33" w:name="o270"/>
      <w:bookmarkEnd w:id="30"/>
      <w:bookmarkEnd w:id="31"/>
      <w:bookmarkEnd w:id="32"/>
      <w:bookmarkEnd w:id="33"/>
      <w:r w:rsidRPr="009108BF">
        <w:rPr>
          <w:sz w:val="26"/>
          <w:szCs w:val="26"/>
          <w:lang w:val="uk-UA"/>
        </w:rPr>
        <w:t>3.1.4. Одержувати від юридичних і фізичних осіб потрібні документи та матеріали для підготовки проектів рішень міської ради;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3.1.5. Залучати в установленому порядку відповідні організації та спеціалістів до здійснення аналітичного контролю за ефективним використанням земельних ресурсів, додержанням умов договорів оренди земельних ділянок;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lastRenderedPageBreak/>
        <w:t>3.1.6. За дорученням міського голови</w:t>
      </w:r>
      <w:r w:rsidR="00302228" w:rsidRPr="009108BF">
        <w:rPr>
          <w:sz w:val="26"/>
          <w:szCs w:val="26"/>
          <w:lang w:val="uk-UA"/>
        </w:rPr>
        <w:t xml:space="preserve"> та його заступників</w:t>
      </w:r>
      <w:r w:rsidRPr="009108BF">
        <w:rPr>
          <w:sz w:val="26"/>
          <w:szCs w:val="26"/>
          <w:lang w:val="uk-UA"/>
        </w:rPr>
        <w:t xml:space="preserve"> здійснювати перевірки з питань ефективного використання земель об’єднаної територіальної громади підприємствами, установами і організаціями;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3.1.7. Виконувати інші дії, передбачені чинним законодавством України, необхідні для виконання завдань і функцій відділу, визначених цим Положенням.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</w:p>
    <w:p w:rsidR="009D0E70" w:rsidRPr="009108BF" w:rsidRDefault="00EC4DB4" w:rsidP="009108BF">
      <w:pPr>
        <w:spacing w:line="276" w:lineRule="auto"/>
        <w:jc w:val="center"/>
        <w:rPr>
          <w:b/>
          <w:sz w:val="26"/>
          <w:szCs w:val="26"/>
          <w:lang w:val="uk-UA"/>
        </w:rPr>
      </w:pPr>
      <w:r w:rsidRPr="009108BF">
        <w:rPr>
          <w:b/>
          <w:sz w:val="26"/>
          <w:szCs w:val="26"/>
          <w:lang w:val="uk-UA"/>
        </w:rPr>
        <w:t xml:space="preserve">4. </w:t>
      </w:r>
      <w:r w:rsidR="00A933F7" w:rsidRPr="009108BF">
        <w:rPr>
          <w:b/>
          <w:sz w:val="26"/>
          <w:szCs w:val="26"/>
          <w:lang w:val="uk-UA"/>
        </w:rPr>
        <w:t xml:space="preserve">СТРУКТУРА ТА </w:t>
      </w:r>
      <w:r w:rsidRPr="009108BF">
        <w:rPr>
          <w:b/>
          <w:sz w:val="26"/>
          <w:szCs w:val="26"/>
          <w:lang w:val="uk-UA"/>
        </w:rPr>
        <w:t>КЕРІВНИЦТВО ВІДДІЛ</w:t>
      </w:r>
      <w:r w:rsidR="00A82F9D" w:rsidRPr="009108BF">
        <w:rPr>
          <w:b/>
          <w:sz w:val="26"/>
          <w:szCs w:val="26"/>
          <w:lang w:val="uk-UA"/>
        </w:rPr>
        <w:t>ОМ</w:t>
      </w:r>
    </w:p>
    <w:p w:rsidR="009D0E70" w:rsidRPr="009108BF" w:rsidRDefault="00EC4DB4" w:rsidP="00C079B9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108BF">
        <w:rPr>
          <w:rFonts w:ascii="Times New Roman" w:hAnsi="Times New Roman" w:cs="Times New Roman"/>
          <w:sz w:val="26"/>
          <w:szCs w:val="26"/>
        </w:rPr>
        <w:t xml:space="preserve">4.1. </w:t>
      </w:r>
      <w:r w:rsidR="009D0E70" w:rsidRPr="009108BF">
        <w:rPr>
          <w:rFonts w:ascii="Times New Roman" w:hAnsi="Times New Roman" w:cs="Times New Roman"/>
          <w:sz w:val="26"/>
          <w:szCs w:val="26"/>
        </w:rPr>
        <w:t>В структуру Відділу входить:</w:t>
      </w:r>
    </w:p>
    <w:p w:rsidR="009D0E70" w:rsidRPr="009108BF" w:rsidRDefault="009D0E70" w:rsidP="00C079B9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108BF">
        <w:rPr>
          <w:rFonts w:ascii="Times New Roman" w:hAnsi="Times New Roman" w:cs="Times New Roman"/>
          <w:sz w:val="26"/>
          <w:szCs w:val="26"/>
        </w:rPr>
        <w:t xml:space="preserve">     - начальник Відділу;</w:t>
      </w:r>
    </w:p>
    <w:p w:rsidR="009108BF" w:rsidRPr="009108BF" w:rsidRDefault="009D0E70" w:rsidP="00C079B9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108BF">
        <w:rPr>
          <w:rFonts w:ascii="Times New Roman" w:hAnsi="Times New Roman" w:cs="Times New Roman"/>
          <w:sz w:val="26"/>
          <w:szCs w:val="26"/>
        </w:rPr>
        <w:t xml:space="preserve">    </w:t>
      </w:r>
      <w:r w:rsidR="009108BF" w:rsidRPr="009108BF">
        <w:rPr>
          <w:rFonts w:ascii="Times New Roman" w:hAnsi="Times New Roman" w:cs="Times New Roman"/>
          <w:sz w:val="26"/>
          <w:szCs w:val="26"/>
        </w:rPr>
        <w:t xml:space="preserve"> - заступник начальника відділу</w:t>
      </w:r>
      <w:r w:rsidR="009108BF" w:rsidRPr="009108BF">
        <w:rPr>
          <w:rFonts w:ascii="Times New Roman" w:hAnsi="Times New Roman" w:cs="Times New Roman"/>
          <w:sz w:val="26"/>
          <w:szCs w:val="26"/>
          <w:lang w:val="ru-RU"/>
        </w:rPr>
        <w:t>;</w:t>
      </w:r>
    </w:p>
    <w:p w:rsidR="009D0E70" w:rsidRPr="009108BF" w:rsidRDefault="009108BF" w:rsidP="00C079B9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108BF">
        <w:rPr>
          <w:rFonts w:ascii="Times New Roman" w:hAnsi="Times New Roman" w:cs="Times New Roman"/>
          <w:sz w:val="26"/>
          <w:szCs w:val="26"/>
          <w:lang w:val="ru-RU"/>
        </w:rPr>
        <w:t xml:space="preserve">     - </w:t>
      </w:r>
      <w:r w:rsidR="009D0E70" w:rsidRPr="009108BF">
        <w:rPr>
          <w:rFonts w:ascii="Times New Roman" w:hAnsi="Times New Roman" w:cs="Times New Roman"/>
          <w:sz w:val="26"/>
          <w:szCs w:val="26"/>
        </w:rPr>
        <w:t xml:space="preserve">завідувач сектору містобудування та </w:t>
      </w:r>
      <w:proofErr w:type="gramStart"/>
      <w:r w:rsidR="009D0E70" w:rsidRPr="009108BF">
        <w:rPr>
          <w:rFonts w:ascii="Times New Roman" w:hAnsi="Times New Roman" w:cs="Times New Roman"/>
          <w:sz w:val="26"/>
          <w:szCs w:val="26"/>
        </w:rPr>
        <w:t>арх</w:t>
      </w:r>
      <w:proofErr w:type="gramEnd"/>
      <w:r w:rsidR="009D0E70" w:rsidRPr="009108BF">
        <w:rPr>
          <w:rFonts w:ascii="Times New Roman" w:hAnsi="Times New Roman" w:cs="Times New Roman"/>
          <w:sz w:val="26"/>
          <w:szCs w:val="26"/>
        </w:rPr>
        <w:t>ітектури.</w:t>
      </w:r>
    </w:p>
    <w:p w:rsidR="009D0E70" w:rsidRPr="009108BF" w:rsidRDefault="009D0E70" w:rsidP="00C079B9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EC4DB4" w:rsidRPr="009108BF" w:rsidRDefault="009D0E70" w:rsidP="00C079B9">
      <w:pPr>
        <w:pStyle w:val="a9"/>
        <w:spacing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9108BF">
        <w:rPr>
          <w:rFonts w:ascii="Times New Roman" w:hAnsi="Times New Roman" w:cs="Times New Roman"/>
          <w:sz w:val="26"/>
          <w:szCs w:val="26"/>
        </w:rPr>
        <w:t>4.1.1. сектор містобудування та архітектури</w:t>
      </w:r>
      <w:r w:rsidR="00EC4DB4" w:rsidRPr="009108BF">
        <w:rPr>
          <w:sz w:val="26"/>
          <w:szCs w:val="26"/>
        </w:rPr>
        <w:t xml:space="preserve">.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4.2. Начальник відділу: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4.2.1. Здійснює загальне керівництво діяльністю відділу.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4.2.2. Узгоджує посадові обов’язки працівників відділу.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4.2.3. Координує роботу відділу з іншими виконавчими органами міської ради.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4.2.4. Забезпечує у межах своєї компетенції контроль за станом справ у сфері діяльності Відділу, вживає необхідних заходів до їх поліпшення.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4.2.5. Підтримує зв’язки з відповідними відділами та управліннями виконавчих комітетів інших міських  рад з питань обміну досвідом. 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4.2.6. Бере участь у засіданнях міської ради, виконавчого комітету, нарадах міського  голови у разі розгляду питань, що стосуються компетенції відділу.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4.2.7. Розподіляє обов’язки між працівниками відділу, очолює і контролює їх роботу.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4.2.8. Контролює стан трудової та виконавчої дисципліни у відділі.</w:t>
      </w:r>
    </w:p>
    <w:p w:rsidR="00EC4DB4" w:rsidRPr="009108BF" w:rsidRDefault="00EC4DB4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4.2.9. Виконує інші доручення міського голови та заступника міського голови з питань діяльності виконавчих органів ради, пов’язані з діяльністю відділу.</w:t>
      </w:r>
    </w:p>
    <w:p w:rsidR="004C0F28" w:rsidRPr="009108BF" w:rsidRDefault="004C0F28" w:rsidP="00C079B9">
      <w:pPr>
        <w:spacing w:line="276" w:lineRule="auto"/>
        <w:ind w:firstLine="540"/>
        <w:jc w:val="both"/>
        <w:rPr>
          <w:sz w:val="26"/>
          <w:szCs w:val="26"/>
          <w:lang w:val="uk-UA"/>
        </w:rPr>
      </w:pPr>
    </w:p>
    <w:p w:rsidR="004C0F28" w:rsidRPr="009108BF" w:rsidRDefault="004C0F28" w:rsidP="009108BF">
      <w:pPr>
        <w:pStyle w:val="a9"/>
        <w:spacing w:line="276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9108BF"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="00246D6D" w:rsidRPr="009108BF">
        <w:rPr>
          <w:rFonts w:ascii="Times New Roman" w:hAnsi="Times New Roman" w:cs="Times New Roman"/>
          <w:b/>
          <w:sz w:val="26"/>
          <w:szCs w:val="26"/>
        </w:rPr>
        <w:t>ОРГАНІЗАЦІЯ РОБОТИ ВІДДІЛУ</w:t>
      </w:r>
    </w:p>
    <w:p w:rsidR="004C0F28" w:rsidRPr="009108BF" w:rsidRDefault="004C0F28" w:rsidP="00C079B9">
      <w:pPr>
        <w:pStyle w:val="a9"/>
        <w:spacing w:line="276" w:lineRule="auto"/>
        <w:ind w:firstLine="993"/>
        <w:jc w:val="both"/>
        <w:rPr>
          <w:rFonts w:ascii="Times New Roman" w:hAnsi="Times New Roman" w:cs="Times New Roman"/>
          <w:sz w:val="26"/>
          <w:szCs w:val="26"/>
        </w:rPr>
      </w:pPr>
      <w:r w:rsidRPr="009108BF">
        <w:rPr>
          <w:rFonts w:ascii="Times New Roman" w:hAnsi="Times New Roman" w:cs="Times New Roman"/>
          <w:sz w:val="26"/>
          <w:szCs w:val="26"/>
        </w:rPr>
        <w:t>5.1. Відділ очолює начальник. На період відпустки або на час відсутності начальника</w:t>
      </w:r>
      <w:r w:rsidR="00AB1D59" w:rsidRPr="009108BF">
        <w:rPr>
          <w:rFonts w:ascii="Times New Roman" w:hAnsi="Times New Roman" w:cs="Times New Roman"/>
          <w:sz w:val="26"/>
          <w:szCs w:val="26"/>
        </w:rPr>
        <w:t xml:space="preserve"> відділу</w:t>
      </w:r>
      <w:r w:rsidRPr="009108BF">
        <w:rPr>
          <w:rFonts w:ascii="Times New Roman" w:hAnsi="Times New Roman" w:cs="Times New Roman"/>
          <w:sz w:val="26"/>
          <w:szCs w:val="26"/>
        </w:rPr>
        <w:t xml:space="preserve"> його обов’язки виконує заступник начальника, завідувач сектору містобудування та архітектури відповідно до розпорядження міського голови.</w:t>
      </w:r>
    </w:p>
    <w:p w:rsidR="004C0F28" w:rsidRPr="009108BF" w:rsidRDefault="004C0F28" w:rsidP="00C079B9">
      <w:pPr>
        <w:pStyle w:val="a9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8BF">
        <w:rPr>
          <w:rFonts w:ascii="Times New Roman" w:hAnsi="Times New Roman" w:cs="Times New Roman"/>
          <w:sz w:val="26"/>
          <w:szCs w:val="26"/>
        </w:rPr>
        <w:t xml:space="preserve">            5.2. Начальник Відділу та його працівники призначаються на посаду та звільняється з посади розпорядженням міського голови.</w:t>
      </w:r>
    </w:p>
    <w:p w:rsidR="004C0F28" w:rsidRPr="009108BF" w:rsidRDefault="004C0F28" w:rsidP="00C079B9">
      <w:pPr>
        <w:pStyle w:val="a9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8BF">
        <w:rPr>
          <w:rFonts w:ascii="Times New Roman" w:hAnsi="Times New Roman" w:cs="Times New Roman"/>
          <w:sz w:val="26"/>
          <w:szCs w:val="26"/>
        </w:rPr>
        <w:t xml:space="preserve">            5.3. Службові обов’язки працівників визначаються посадовими інструкціями, що затверджуються міським головою.</w:t>
      </w:r>
    </w:p>
    <w:p w:rsidR="004C0F28" w:rsidRPr="009108BF" w:rsidRDefault="004C0F28" w:rsidP="00C079B9">
      <w:pPr>
        <w:pStyle w:val="a9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8BF">
        <w:rPr>
          <w:rFonts w:ascii="Times New Roman" w:hAnsi="Times New Roman" w:cs="Times New Roman"/>
          <w:sz w:val="26"/>
          <w:szCs w:val="26"/>
        </w:rPr>
        <w:t xml:space="preserve">            5.4. Організація роботи Відділу здійснюється згідно річних планів, які погоджуються профільним заступником міського голови з питань діяльності виконавчих органів.</w:t>
      </w:r>
    </w:p>
    <w:p w:rsidR="004C0F28" w:rsidRPr="009108BF" w:rsidRDefault="004C0F28" w:rsidP="00C079B9">
      <w:pPr>
        <w:pStyle w:val="a9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8BF">
        <w:rPr>
          <w:rFonts w:ascii="Times New Roman" w:hAnsi="Times New Roman" w:cs="Times New Roman"/>
          <w:sz w:val="26"/>
          <w:szCs w:val="26"/>
        </w:rPr>
        <w:lastRenderedPageBreak/>
        <w:t xml:space="preserve">            5.5. Порядок планування роботи Відділу здійснюється начальником згідно затвердженого плану.</w:t>
      </w:r>
    </w:p>
    <w:p w:rsidR="004C0F28" w:rsidRPr="009108BF" w:rsidRDefault="004C0F28" w:rsidP="00C079B9">
      <w:pPr>
        <w:pStyle w:val="a9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108BF">
        <w:rPr>
          <w:rFonts w:ascii="Times New Roman" w:hAnsi="Times New Roman" w:cs="Times New Roman"/>
          <w:sz w:val="26"/>
          <w:szCs w:val="26"/>
        </w:rPr>
        <w:t xml:space="preserve">            5.6. Відділ взаємодіє із іншими управліннями, відділами, службами міської ради, виконавчого комітету у відповідності до регламенту роботи Нововолинської міської ради.</w:t>
      </w:r>
    </w:p>
    <w:p w:rsidR="00EC4DB4" w:rsidRPr="009108BF" w:rsidRDefault="00EC4DB4" w:rsidP="00C079B9">
      <w:pPr>
        <w:spacing w:line="276" w:lineRule="auto"/>
        <w:ind w:firstLine="540"/>
        <w:jc w:val="center"/>
        <w:rPr>
          <w:b/>
          <w:sz w:val="26"/>
          <w:szCs w:val="26"/>
          <w:lang w:val="uk-UA"/>
        </w:rPr>
      </w:pPr>
    </w:p>
    <w:p w:rsidR="00EC4DB4" w:rsidRPr="009108BF" w:rsidRDefault="00EC4DB4" w:rsidP="00C079B9">
      <w:pPr>
        <w:pStyle w:val="aa"/>
        <w:numPr>
          <w:ilvl w:val="0"/>
          <w:numId w:val="2"/>
        </w:numPr>
        <w:spacing w:line="276" w:lineRule="auto"/>
        <w:jc w:val="center"/>
        <w:rPr>
          <w:b/>
          <w:sz w:val="26"/>
          <w:szCs w:val="26"/>
          <w:lang w:val="uk-UA"/>
        </w:rPr>
      </w:pPr>
      <w:r w:rsidRPr="009108BF">
        <w:rPr>
          <w:b/>
          <w:sz w:val="26"/>
          <w:szCs w:val="26"/>
          <w:lang w:val="uk-UA"/>
        </w:rPr>
        <w:t>ЗАКЛЮЧНІ ПОЛОЖЕННЯ</w:t>
      </w:r>
    </w:p>
    <w:p w:rsidR="00EC4DB4" w:rsidRPr="009108BF" w:rsidRDefault="00C36685" w:rsidP="009108BF">
      <w:pPr>
        <w:spacing w:line="276" w:lineRule="auto"/>
        <w:ind w:firstLine="36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6</w:t>
      </w:r>
      <w:r w:rsidR="00EC4DB4" w:rsidRPr="009108BF">
        <w:rPr>
          <w:sz w:val="26"/>
          <w:szCs w:val="26"/>
          <w:lang w:val="uk-UA"/>
        </w:rPr>
        <w:t>.1. Міський голова створює умови для ефективної роботи відділу, підвищення кваліфікації його працівників, забезпечує їх окремим службовим кабінетом, обладнанням, телефонним зв’язком, оргтехнікою та необхідними матеріалами для виконання покладених на відділ завдань.</w:t>
      </w:r>
    </w:p>
    <w:p w:rsidR="00EC4DB4" w:rsidRPr="009108BF" w:rsidRDefault="00C36685" w:rsidP="009108BF">
      <w:pPr>
        <w:spacing w:line="276" w:lineRule="auto"/>
        <w:ind w:firstLine="360"/>
        <w:jc w:val="both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>6</w:t>
      </w:r>
      <w:r w:rsidR="00EC4DB4" w:rsidRPr="009108BF">
        <w:rPr>
          <w:sz w:val="26"/>
          <w:szCs w:val="26"/>
          <w:lang w:val="uk-UA"/>
        </w:rPr>
        <w:t>.</w:t>
      </w:r>
      <w:r w:rsidR="00CF6C98" w:rsidRPr="009108BF">
        <w:rPr>
          <w:sz w:val="26"/>
          <w:szCs w:val="26"/>
          <w:lang w:val="uk-UA"/>
        </w:rPr>
        <w:t>2</w:t>
      </w:r>
      <w:r w:rsidR="00EC4DB4" w:rsidRPr="009108BF">
        <w:rPr>
          <w:sz w:val="26"/>
          <w:szCs w:val="26"/>
          <w:lang w:val="uk-UA"/>
        </w:rPr>
        <w:t>. Ліквідація або реорганізація Відділу проводиться згідно з чинним законодавством України.</w:t>
      </w:r>
    </w:p>
    <w:p w:rsidR="00EC4DB4" w:rsidRPr="009108BF" w:rsidRDefault="00EC4DB4" w:rsidP="00C079B9">
      <w:pPr>
        <w:spacing w:line="276" w:lineRule="auto"/>
        <w:rPr>
          <w:sz w:val="26"/>
          <w:szCs w:val="26"/>
          <w:lang w:val="uk-UA"/>
        </w:rPr>
      </w:pPr>
    </w:p>
    <w:p w:rsidR="00EC4DB4" w:rsidRPr="009108BF" w:rsidRDefault="00EC4DB4" w:rsidP="00C079B9">
      <w:pPr>
        <w:spacing w:line="276" w:lineRule="auto"/>
        <w:rPr>
          <w:sz w:val="26"/>
          <w:szCs w:val="26"/>
          <w:lang w:val="uk-UA"/>
        </w:rPr>
      </w:pPr>
    </w:p>
    <w:p w:rsidR="0051267E" w:rsidRPr="009108BF" w:rsidRDefault="00EC4DB4" w:rsidP="00C079B9">
      <w:pPr>
        <w:spacing w:line="276" w:lineRule="auto"/>
        <w:rPr>
          <w:sz w:val="26"/>
          <w:szCs w:val="26"/>
          <w:lang w:val="uk-UA"/>
        </w:rPr>
      </w:pPr>
      <w:r w:rsidRPr="009108BF">
        <w:rPr>
          <w:sz w:val="26"/>
          <w:szCs w:val="26"/>
          <w:lang w:val="uk-UA"/>
        </w:rPr>
        <w:t xml:space="preserve">Секретар ради                               </w:t>
      </w:r>
      <w:r w:rsidR="00C079B9" w:rsidRPr="009108BF">
        <w:rPr>
          <w:sz w:val="26"/>
          <w:szCs w:val="26"/>
          <w:lang w:val="uk-UA"/>
        </w:rPr>
        <w:t xml:space="preserve"> </w:t>
      </w:r>
      <w:r w:rsidRPr="009108BF">
        <w:rPr>
          <w:sz w:val="26"/>
          <w:szCs w:val="26"/>
          <w:lang w:val="uk-UA"/>
        </w:rPr>
        <w:t xml:space="preserve">                      </w:t>
      </w:r>
      <w:r w:rsidR="008C6159" w:rsidRPr="009108BF">
        <w:rPr>
          <w:sz w:val="26"/>
          <w:szCs w:val="26"/>
          <w:lang w:val="uk-UA"/>
        </w:rPr>
        <w:t xml:space="preserve">                 </w:t>
      </w:r>
      <w:r w:rsidR="006B038B">
        <w:rPr>
          <w:sz w:val="26"/>
          <w:szCs w:val="26"/>
          <w:lang w:val="uk-UA"/>
        </w:rPr>
        <w:t xml:space="preserve"> </w:t>
      </w:r>
      <w:r w:rsidR="008C6159" w:rsidRPr="009108BF">
        <w:rPr>
          <w:sz w:val="26"/>
          <w:szCs w:val="26"/>
          <w:lang w:val="uk-UA"/>
        </w:rPr>
        <w:t xml:space="preserve">         </w:t>
      </w:r>
      <w:r w:rsidRPr="009108BF">
        <w:rPr>
          <w:sz w:val="26"/>
          <w:szCs w:val="26"/>
          <w:lang w:val="uk-UA"/>
        </w:rPr>
        <w:t xml:space="preserve"> </w:t>
      </w:r>
      <w:r w:rsidR="00835E14">
        <w:rPr>
          <w:sz w:val="26"/>
          <w:szCs w:val="26"/>
          <w:lang w:val="en-US"/>
        </w:rPr>
        <w:t xml:space="preserve">      </w:t>
      </w:r>
      <w:r w:rsidR="00835E14">
        <w:rPr>
          <w:sz w:val="26"/>
          <w:szCs w:val="26"/>
          <w:lang w:val="uk-UA"/>
        </w:rPr>
        <w:t xml:space="preserve">Олена  </w:t>
      </w:r>
      <w:bookmarkStart w:id="34" w:name="_GoBack"/>
      <w:bookmarkEnd w:id="34"/>
      <w:r w:rsidR="008C6159" w:rsidRPr="009108BF">
        <w:rPr>
          <w:sz w:val="26"/>
          <w:szCs w:val="26"/>
          <w:lang w:val="uk-UA"/>
        </w:rPr>
        <w:t xml:space="preserve"> Шаповал</w:t>
      </w:r>
    </w:p>
    <w:sectPr w:rsidR="0051267E" w:rsidRPr="009108BF" w:rsidSect="00C079B9">
      <w:footerReference w:type="default" r:id="rId9"/>
      <w:pgSz w:w="11906" w:h="16838"/>
      <w:pgMar w:top="993" w:right="991" w:bottom="1134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6F01" w:rsidRDefault="00B76F01" w:rsidP="00775B1F">
      <w:r>
        <w:separator/>
      </w:r>
    </w:p>
  </w:endnote>
  <w:endnote w:type="continuationSeparator" w:id="0">
    <w:p w:rsidR="00B76F01" w:rsidRDefault="00B76F01" w:rsidP="00775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54816577"/>
      <w:showingPlcHdr/>
    </w:sdtPr>
    <w:sdtEndPr/>
    <w:sdtContent>
      <w:p w:rsidR="00454E20" w:rsidRDefault="00EC4DB4" w:rsidP="001111E2">
        <w:pPr>
          <w:pStyle w:val="a3"/>
        </w:pPr>
        <w:r>
          <w:t xml:space="preserve">     </w:t>
        </w:r>
      </w:p>
    </w:sdtContent>
  </w:sdt>
  <w:p w:rsidR="00454E20" w:rsidRDefault="00B76F0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6F01" w:rsidRDefault="00B76F01" w:rsidP="00775B1F">
      <w:r>
        <w:separator/>
      </w:r>
    </w:p>
  </w:footnote>
  <w:footnote w:type="continuationSeparator" w:id="0">
    <w:p w:rsidR="00B76F01" w:rsidRDefault="00B76F01" w:rsidP="00775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5337F"/>
    <w:multiLevelType w:val="hybridMultilevel"/>
    <w:tmpl w:val="875EC998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3634B"/>
    <w:multiLevelType w:val="hybridMultilevel"/>
    <w:tmpl w:val="DDAC89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DB4"/>
    <w:rsid w:val="000A0A51"/>
    <w:rsid w:val="000B1534"/>
    <w:rsid w:val="00146251"/>
    <w:rsid w:val="001F6945"/>
    <w:rsid w:val="00246D6D"/>
    <w:rsid w:val="0029497D"/>
    <w:rsid w:val="00302228"/>
    <w:rsid w:val="00371EE6"/>
    <w:rsid w:val="00445E91"/>
    <w:rsid w:val="004B39B5"/>
    <w:rsid w:val="004C0F28"/>
    <w:rsid w:val="006340F0"/>
    <w:rsid w:val="006B038B"/>
    <w:rsid w:val="006B6378"/>
    <w:rsid w:val="0072258A"/>
    <w:rsid w:val="00775B1F"/>
    <w:rsid w:val="0078753B"/>
    <w:rsid w:val="007D4712"/>
    <w:rsid w:val="007D787A"/>
    <w:rsid w:val="00835E14"/>
    <w:rsid w:val="008C6159"/>
    <w:rsid w:val="00906427"/>
    <w:rsid w:val="009108BF"/>
    <w:rsid w:val="00973D61"/>
    <w:rsid w:val="009D0E70"/>
    <w:rsid w:val="00A3522B"/>
    <w:rsid w:val="00A82F9D"/>
    <w:rsid w:val="00A933F7"/>
    <w:rsid w:val="00AB1D59"/>
    <w:rsid w:val="00B76F01"/>
    <w:rsid w:val="00BE53DD"/>
    <w:rsid w:val="00C079B9"/>
    <w:rsid w:val="00C3649E"/>
    <w:rsid w:val="00C36685"/>
    <w:rsid w:val="00C52D79"/>
    <w:rsid w:val="00C86555"/>
    <w:rsid w:val="00CA737D"/>
    <w:rsid w:val="00CF6C98"/>
    <w:rsid w:val="00D70E77"/>
    <w:rsid w:val="00D8650A"/>
    <w:rsid w:val="00EC4DB4"/>
    <w:rsid w:val="00EE2C62"/>
    <w:rsid w:val="00FC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DB4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EC4DB4"/>
    <w:pPr>
      <w:keepNext/>
      <w:jc w:val="right"/>
      <w:outlineLvl w:val="3"/>
    </w:pPr>
    <w:rPr>
      <w:sz w:val="24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EC4DB4"/>
    <w:rPr>
      <w:rFonts w:ascii="Times New Roman" w:eastAsia="Times New Roman" w:hAnsi="Times New Roman" w:cs="Times New Roman"/>
      <w:sz w:val="24"/>
      <w:szCs w:val="24"/>
      <w:u w:val="single"/>
      <w:lang w:val="uk-UA" w:eastAsia="ru-RU"/>
    </w:rPr>
  </w:style>
  <w:style w:type="paragraph" w:styleId="a3">
    <w:name w:val="footer"/>
    <w:basedOn w:val="a"/>
    <w:link w:val="a4"/>
    <w:uiPriority w:val="99"/>
    <w:unhideWhenUsed/>
    <w:rsid w:val="00EC4DB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C4DB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andard">
    <w:name w:val="Standard"/>
    <w:rsid w:val="00EC4DB4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Arial Unicode MS" w:hAnsi="Arial" w:cs="Tahoma"/>
      <w:kern w:val="3"/>
      <w:sz w:val="24"/>
      <w:szCs w:val="24"/>
      <w:lang w:eastAsia="ru-RU"/>
    </w:rPr>
  </w:style>
  <w:style w:type="paragraph" w:styleId="a5">
    <w:name w:val="Body Text Indent"/>
    <w:basedOn w:val="a"/>
    <w:link w:val="a6"/>
    <w:rsid w:val="00EC4DB4"/>
    <w:pPr>
      <w:spacing w:after="120"/>
      <w:ind w:left="283"/>
    </w:pPr>
    <w:rPr>
      <w:rFonts w:eastAsia="Calibri"/>
    </w:rPr>
  </w:style>
  <w:style w:type="character" w:customStyle="1" w:styleId="a6">
    <w:name w:val="Основной текст с отступом Знак"/>
    <w:basedOn w:val="a0"/>
    <w:link w:val="a5"/>
    <w:rsid w:val="00EC4DB4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4D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4DB4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D70E77"/>
    <w:pPr>
      <w:spacing w:after="0" w:line="240" w:lineRule="auto"/>
    </w:pPr>
    <w:rPr>
      <w:lang w:val="uk-UA"/>
    </w:rPr>
  </w:style>
  <w:style w:type="paragraph" w:styleId="aa">
    <w:name w:val="List Paragraph"/>
    <w:basedOn w:val="a"/>
    <w:uiPriority w:val="34"/>
    <w:qFormat/>
    <w:rsid w:val="006340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853AC-2C97-4622-BE95-827FBF40F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1905</Words>
  <Characters>10860</Characters>
  <Application>Microsoft Office Word</Application>
  <DocSecurity>0</DocSecurity>
  <Lines>90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 ради</dc:creator>
  <cp:lastModifiedBy>User17</cp:lastModifiedBy>
  <cp:revision>32</cp:revision>
  <cp:lastPrinted>2017-01-31T11:07:00Z</cp:lastPrinted>
  <dcterms:created xsi:type="dcterms:W3CDTF">2021-02-02T15:45:00Z</dcterms:created>
  <dcterms:modified xsi:type="dcterms:W3CDTF">2021-02-10T13:32:00Z</dcterms:modified>
</cp:coreProperties>
</file>